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Borders>
          <w:top w:val="single" w:sz="6" w:space="0" w:color="CDE393"/>
          <w:left w:val="single" w:sz="6" w:space="0" w:color="CDE393"/>
          <w:bottom w:val="single" w:sz="6" w:space="0" w:color="CDE393"/>
          <w:right w:val="single" w:sz="6" w:space="0" w:color="CDE39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480"/>
      </w:tblGrid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CDE393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Textoennegrita"/>
                <w:rFonts w:ascii="Verdana" w:eastAsia="Times New Roman" w:hAnsi="Verdana"/>
                <w:sz w:val="18"/>
                <w:szCs w:val="18"/>
              </w:rPr>
              <w:t>Convocatoria: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10/10/2022 9:47:18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CDE393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Style w:val="Textoennegrita"/>
                <w:rFonts w:ascii="Verdana" w:eastAsia="Times New Roman" w:hAnsi="Verdana"/>
                <w:sz w:val="18"/>
                <w:szCs w:val="18"/>
              </w:rPr>
              <w:t>Bloqueada: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Sí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CDE393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Style w:val="Textoennegrita"/>
                <w:rFonts w:ascii="Verdana" w:eastAsia="Times New Roman" w:hAnsi="Verdana"/>
                <w:sz w:val="18"/>
                <w:szCs w:val="18"/>
              </w:rPr>
              <w:t>SubPrograma: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No asignado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CDE393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Style w:val="Textoennegrita"/>
                <w:rFonts w:ascii="Verdana" w:eastAsia="Times New Roman" w:hAnsi="Verdana"/>
                <w:sz w:val="18"/>
                <w:szCs w:val="18"/>
              </w:rPr>
              <w:t>Oferta Visible: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Hasta el 20/10/2022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CDE393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Style w:val="Textoennegrita"/>
                <w:rFonts w:ascii="Verdana" w:eastAsia="Times New Roman" w:hAnsi="Verdana"/>
                <w:sz w:val="18"/>
                <w:szCs w:val="18"/>
              </w:rPr>
              <w:t>Número de Publicaciones: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CDE393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Style w:val="Textoennegrita"/>
                <w:rFonts w:ascii="Verdana" w:eastAsia="Times New Roman" w:hAnsi="Verdana"/>
                <w:sz w:val="18"/>
                <w:szCs w:val="18"/>
              </w:rPr>
              <w:t>Tutor Permitido: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Sí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CDE393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Style w:val="Textoennegrita"/>
                <w:rFonts w:ascii="Verdana" w:eastAsia="Times New Roman" w:hAnsi="Verdana"/>
                <w:sz w:val="18"/>
                <w:szCs w:val="18"/>
              </w:rPr>
              <w:t>Fase de Tramitación: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Creación</w:t>
            </w:r>
          </w:p>
        </w:tc>
      </w:tr>
    </w:tbl>
    <w:p w:rsidR="00000000" w:rsidRDefault="00026DDD">
      <w:pPr>
        <w:rPr>
          <w:rFonts w:eastAsia="Times New Roman"/>
        </w:rPr>
      </w:pPr>
    </w:p>
    <w:tbl>
      <w:tblPr>
        <w:tblW w:w="9600" w:type="dxa"/>
        <w:tblCellSpacing w:w="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6667"/>
      </w:tblGrid>
      <w:tr w:rsidR="00000000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color w:val="181A65"/>
              </w:rPr>
            </w:pPr>
            <w:r>
              <w:rPr>
                <w:rFonts w:ascii="Verdana" w:eastAsia="Times New Roman" w:hAnsi="Verdana"/>
                <w:b/>
                <w:bCs/>
                <w:color w:val="181A65"/>
              </w:rPr>
              <w:t>Empresa</w:t>
            </w:r>
          </w:p>
        </w:tc>
        <w:tc>
          <w:tcPr>
            <w:tcW w:w="9840" w:type="dxa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:rsidR="00000000" w:rsidRDefault="00026D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FUNDACION ASTI</w:t>
            </w:r>
          </w:p>
        </w:tc>
      </w:tr>
      <w:tr w:rsidR="00000000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color w:val="181A65"/>
              </w:rPr>
            </w:pPr>
            <w:r>
              <w:rPr>
                <w:rFonts w:ascii="Verdana" w:eastAsia="Times New Roman" w:hAnsi="Verdana"/>
                <w:b/>
                <w:bCs/>
                <w:color w:val="181A65"/>
              </w:rPr>
              <w:t>CIF</w:t>
            </w:r>
          </w:p>
        </w:tc>
        <w:tc>
          <w:tcPr>
            <w:tcW w:w="9840" w:type="dxa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:rsidR="00000000" w:rsidRDefault="00026DD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G09588831</w:t>
            </w:r>
          </w:p>
        </w:tc>
      </w:tr>
    </w:tbl>
    <w:p w:rsidR="00000000" w:rsidRDefault="00026DDD">
      <w:pPr>
        <w:spacing w:after="240"/>
        <w:rPr>
          <w:rFonts w:eastAsia="Times New Roman"/>
        </w:rPr>
      </w:pPr>
    </w:p>
    <w:tbl>
      <w:tblPr>
        <w:tblW w:w="960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480"/>
      </w:tblGrid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357722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Universidad de León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Programa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Prácticas Extracurriculares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Número de Puestos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Modalidad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Presencial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País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España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León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LEON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Domicilio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Universidad de León </w:t>
            </w:r>
            <w:hyperlink r:id="rId5" w:tgtFrame="_blank" w:history="1">
              <w:r>
                <w:rPr>
                  <w:rStyle w:val="Hipervnculo"/>
                  <w:rFonts w:ascii="Verdana" w:eastAsia="Times New Roman" w:hAnsi="Verdana"/>
                  <w:sz w:val="18"/>
                  <w:szCs w:val="18"/>
                </w:rPr>
                <w:t>&gt;&gt;ver mapa&lt;&lt;</w:t>
              </w:r>
            </w:hyperlink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C.P.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24071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Fecha de Incorporación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20/10/2022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Fecha Fin de Publicación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20/10/2022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Duración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 meses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Num. Horas Diarias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Dotación/Mes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 euros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Proyecto Formativo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STEM Talent Girl. Se dirigen a alumnas de la ULE para dar soporte en la gestión y seguimiento de las alumnas del proyecto STEM Talent Girl en León a nivel de matrículas, actividades y procesos de mentoring. Participar en la gestión ope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rativa de las mentoras del proyecto STEM Talent Girl en León. Colaborar en la difusión y realización de actividades del proyecto STEM Talent Girl en los centros educativos de León. Colaborar en la gestión operativa con las empresas e instituciones que son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partners del proyecto STEM Talent Girl en León. Gestionar la plataforma online STEM Talent Girl. 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¿Hay Menores durante la actividad?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Si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Objetivo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*Es necesario registrarse en ICARO y apuntarse a la práctica</w:t>
            </w:r>
          </w:p>
        </w:tc>
      </w:tr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Areas STEN</w:t>
            </w:r>
          </w:p>
        </w:tc>
      </w:tr>
    </w:tbl>
    <w:p w:rsidR="00000000" w:rsidRDefault="00026DDD">
      <w:pPr>
        <w:rPr>
          <w:rFonts w:eastAsia="Times New Roman"/>
          <w:vanish/>
        </w:rPr>
      </w:pPr>
    </w:p>
    <w:tbl>
      <w:tblPr>
        <w:tblW w:w="960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480"/>
      </w:tblGrid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spacing w:before="48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Estudios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Grado en Ing</w:t>
            </w:r>
            <w:r>
              <w:rPr>
                <w:rFonts w:ascii="Verdana" w:eastAsia="Times New Roman" w:hAnsi="Verdana"/>
                <w:sz w:val="18"/>
                <w:szCs w:val="18"/>
              </w:rPr>
              <w:t>eniería Informática</w:t>
            </w:r>
          </w:p>
          <w:p w:rsidR="00000000" w:rsidRDefault="00026D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Grado en Ingeniería Mecánica</w:t>
            </w:r>
          </w:p>
          <w:p w:rsidR="00000000" w:rsidRDefault="00026D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Grado en Ingeniería Aeroespacial</w:t>
            </w:r>
          </w:p>
          <w:p w:rsidR="00000000" w:rsidRDefault="00026D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Grado en Ingeniería Eléctrica</w:t>
            </w:r>
          </w:p>
          <w:p w:rsidR="00000000" w:rsidRDefault="00026D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Grado en Biotecnología</w:t>
            </w:r>
          </w:p>
          <w:p w:rsidR="00000000" w:rsidRDefault="00026D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lastRenderedPageBreak/>
              <w:t>Grado en Ingeniería en Electrónica Industrial y Automática</w:t>
            </w:r>
          </w:p>
        </w:tc>
      </w:tr>
    </w:tbl>
    <w:p w:rsidR="00000000" w:rsidRDefault="00026DDD">
      <w:pPr>
        <w:rPr>
          <w:rFonts w:eastAsia="Times New Roman"/>
          <w:vanish/>
        </w:rPr>
      </w:pPr>
    </w:p>
    <w:tbl>
      <w:tblPr>
        <w:tblW w:w="960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480"/>
      </w:tblGrid>
      <w:tr w:rsidR="0000000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spacing w:before="48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Contacto para Gestión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000000" w:rsidRDefault="00026DD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Roberto Ranz Torrejón </w:t>
            </w:r>
          </w:p>
          <w:p w:rsidR="00000000" w:rsidRDefault="00026DDD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Tlf:</w:t>
            </w:r>
          </w:p>
          <w:p w:rsidR="00000000" w:rsidRDefault="00026DDD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627258287</w:t>
            </w:r>
          </w:p>
          <w:p w:rsidR="00000000" w:rsidRDefault="00026DDD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Email:</w:t>
            </w:r>
          </w:p>
          <w:p w:rsidR="00000000" w:rsidRDefault="00026DDD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roberto.ranz@astifoundation.com</w:t>
            </w:r>
          </w:p>
        </w:tc>
      </w:tr>
    </w:tbl>
    <w:p w:rsidR="00026DDD" w:rsidRDefault="00026DDD">
      <w:pPr>
        <w:rPr>
          <w:rFonts w:eastAsia="Times New Roman"/>
        </w:rPr>
      </w:pPr>
    </w:p>
    <w:sectPr w:rsidR="00026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1C23"/>
    <w:multiLevelType w:val="multilevel"/>
    <w:tmpl w:val="42BC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D43CB"/>
    <w:multiLevelType w:val="multilevel"/>
    <w:tmpl w:val="F43C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7E"/>
    <w:rsid w:val="00026DDD"/>
    <w:rsid w:val="004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F3CF-88A0-45D4-B378-272C14F1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es/maps/search/Universidad%20de%20Le&#243;n%2024071%20LEON%20Le&#243;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2022-10-17T08:19:00Z</dcterms:created>
  <dcterms:modified xsi:type="dcterms:W3CDTF">2022-10-17T08:19:00Z</dcterms:modified>
</cp:coreProperties>
</file>